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54BE">
      <w:pPr>
        <w:rPr>
          <w:rFonts w:hint="eastAsia"/>
        </w:rPr>
      </w:pPr>
      <w:r>
        <w:rPr>
          <w:rFonts w:hint="eastAsia"/>
        </w:rPr>
        <w:t>附件1</w:t>
      </w:r>
    </w:p>
    <w:p w14:paraId="28CBEDCC">
      <w:pPr>
        <w:rPr>
          <w:rFonts w:hint="eastAsia"/>
        </w:rPr>
      </w:pPr>
      <w:r>
        <w:rPr>
          <w:rFonts w:hint="eastAsia"/>
        </w:rPr>
        <w:t>河南省矿业协会团体标准制定（修订）工作流程图</w:t>
      </w:r>
    </w:p>
    <w:p w14:paraId="631DB160">
      <w:pPr>
        <w:rPr>
          <w:rFonts w:hint="eastAsia"/>
        </w:rPr>
      </w:pPr>
    </w:p>
    <w:p w14:paraId="3FA69B3D">
      <w:pPr>
        <w:rPr>
          <w:rFonts w:hint="eastAsia"/>
        </w:rPr>
      </w:pPr>
      <w:bookmarkStart w:id="0" w:name="_GoBack"/>
      <w:r>
        <w:rPr>
          <w:rFonts w:hint="eastAsia"/>
        </w:rPr>
        <w:object>
          <v:shape id="_x0000_i1026" o:spt="75" type="#_x0000_t75" style="height:549pt;width:337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6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641CE"/>
    <w:rsid w:val="3586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2026-07-09T08:04:00Z</dcterms:created>
  <dc:creator>文和</dc:creator>
  <cp:lastModifiedBy>文和</cp:lastModifiedBy>
  <dcterms:modified xsi:type="dcterms:W3CDTF">2026-07-09T08:05:23Z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FB5D0D4718A84BA9BDCF7ADF1A696DB5_11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